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Subtitle"/>
        <w:rPr/>
      </w:pPr>
      <w:bookmarkStart w:colFirst="0" w:colLast="0" w:name="_ap3pa7z2ax12" w:id="0"/>
      <w:bookmarkEnd w:id="0"/>
      <w:r w:rsidDel="00000000" w:rsidR="00000000" w:rsidRPr="00000000">
        <w:rPr>
          <w:rtl w:val="0"/>
        </w:rPr>
        <w:t xml:space="preserve">MODÈLE DE DOCUMENT</w:t>
      </w:r>
    </w:p>
    <w:p w:rsidR="00000000" w:rsidDel="00000000" w:rsidP="00000000" w:rsidRDefault="00000000" w:rsidRPr="00000000" w14:paraId="00000003">
      <w:pPr>
        <w:pStyle w:val="Heading1"/>
        <w:rPr/>
      </w:pPr>
      <w:bookmarkStart w:colFirst="0" w:colLast="0" w:name="_hs59dsq007uf" w:id="1"/>
      <w:bookmarkEnd w:id="1"/>
      <w:r w:rsidDel="00000000" w:rsidR="00000000" w:rsidRPr="00000000">
        <w:rPr>
          <w:b w:val="0"/>
          <w:rtl w:val="0"/>
        </w:rPr>
        <w:t xml:space="preserve">Modèle de </w:t>
      </w:r>
      <w:r w:rsidDel="00000000" w:rsidR="00000000" w:rsidRPr="00000000">
        <w:rPr>
          <w:rtl w:val="0"/>
        </w:rPr>
        <w:t xml:space="preserve">reçu pour solde</w:t>
      </w:r>
    </w:p>
    <w:p w:rsidR="00000000" w:rsidDel="00000000" w:rsidP="00000000" w:rsidRDefault="00000000" w:rsidRPr="00000000" w14:paraId="00000004">
      <w:pPr>
        <w:pStyle w:val="Heading1"/>
        <w:rPr/>
      </w:pPr>
      <w:bookmarkStart w:colFirst="0" w:colLast="0" w:name="_lhfqypqkv7ii" w:id="2"/>
      <w:bookmarkEnd w:id="2"/>
      <w:r w:rsidDel="00000000" w:rsidR="00000000" w:rsidRPr="00000000">
        <w:rPr>
          <w:rtl w:val="0"/>
        </w:rPr>
        <w:t xml:space="preserve">de tout compte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Je soussigné(e) [Monsieur/Madame, prénom et nom du salarié], demeurant [adresse de votre salarié(e)], employé(e) par [nom et adresse de l'employeur].</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Reconnais avoir reçu de mon employeur, Monsieur (Madame) ou la Société [nom de l'employeur ou de la société], pour solde de tout compte la somme nette de [à compléter : X euros en chiffre soit à compléter en toute lettre] réglée par chèque ou virement.</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Cette somme m'est versée, pour solde de tout compte, en paiement des éléments bruts suivants :</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[Faire l'inventaire exhaustif des différentes sommes versées au salarié ainsi que des différentes rémunérations pratiquées au sein de l’entreprise en indiquant 0, lorsque rien n'est dû au titre d'une ligne - Effacer les lignes inutiles, comme par exemple l’indemnité de précarité , s’il ne s’agit pas d’un CDD – Ajouter des lignes au besoin]</w:t>
      </w:r>
    </w:p>
    <w:p w:rsidR="00000000" w:rsidDel="00000000" w:rsidP="00000000" w:rsidRDefault="00000000" w:rsidRPr="00000000" w14:paraId="00000011">
      <w:pPr>
        <w:rPr/>
      </w:pPr>
      <w:r w:rsidDel="00000000" w:rsidR="00000000" w:rsidRPr="00000000">
        <w:rPr>
          <w:rtl w:val="0"/>
        </w:rPr>
      </w:r>
    </w:p>
    <w:tbl>
      <w:tblPr>
        <w:tblStyle w:val="Table1"/>
        <w:tblW w:w="915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80"/>
        <w:gridCol w:w="2670"/>
        <w:tblGridChange w:id="0">
          <w:tblGrid>
            <w:gridCol w:w="6480"/>
            <w:gridCol w:w="2670"/>
          </w:tblGrid>
        </w:tblGridChange>
      </w:tblGrid>
      <w:tr>
        <w:trPr>
          <w:cantSplit w:val="0"/>
          <w:trHeight w:val="453.5433070866142" w:hRule="atLeast"/>
          <w:tblHeader w:val="0"/>
        </w:trPr>
        <w:tc>
          <w:tcPr>
            <w:tcBorders>
              <w:top w:color="ffffff"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2">
            <w:pPr>
              <w:rPr/>
            </w:pPr>
            <w:r w:rsidDel="00000000" w:rsidR="00000000" w:rsidRPr="00000000">
              <w:rPr>
                <w:rtl w:val="0"/>
              </w:rPr>
              <w:t xml:space="preserve">Salaire du mois</w:t>
            </w:r>
          </w:p>
        </w:tc>
        <w:tc>
          <w:tcPr>
            <w:tcBorders>
              <w:top w:color="ffffff"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3">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Prime de vacances</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5">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Indemnité compensatrice de congés payés</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7">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Solde des montants dus au titre de la prime de 13ème mois</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9">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Indemnité de précarité</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B">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Indemnités de licenciement</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D">
            <w:pPr>
              <w:jc w:val="right"/>
              <w:rPr/>
            </w:pPr>
            <w:r w:rsidDel="00000000" w:rsidR="00000000" w:rsidRPr="00000000">
              <w:rPr>
                <w:rtl w:val="0"/>
              </w:rPr>
              <w:t xml:space="preserve">[ à compléter € ]</w:t>
            </w:r>
          </w:p>
        </w:tc>
      </w:tr>
      <w:tr>
        <w:trPr>
          <w:cantSplit w:val="0"/>
          <w:trHeight w:val="810"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Remboursement de l'intégralité des frais professionnels kilométriques et de repas dus</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1F">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Prime de vacances</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1">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Prime de fin d'année</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3">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Prime d'ancienneté</w:t>
            </w:r>
          </w:p>
        </w:tc>
        <w:tc>
          <w:tcPr>
            <w:tcBorders>
              <w:top w:color="bfcee1" w:space="0" w:sz="8" w:val="single"/>
              <w:left w:color="ffffff" w:space="0" w:sz="8" w:val="single"/>
              <w:bottom w:color="bfcee1"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5">
            <w:pPr>
              <w:jc w:val="right"/>
              <w:rPr/>
            </w:pPr>
            <w:r w:rsidDel="00000000" w:rsidR="00000000" w:rsidRPr="00000000">
              <w:rPr>
                <w:rtl w:val="0"/>
              </w:rPr>
              <w:t xml:space="preserve">[ à compléter € ]</w:t>
            </w:r>
          </w:p>
        </w:tc>
      </w:tr>
      <w:tr>
        <w:trPr>
          <w:cantSplit w:val="0"/>
          <w:trHeight w:val="453.5433070866142" w:hRule="atLeast"/>
          <w:tblHeader w:val="0"/>
        </w:trPr>
        <w:tc>
          <w:tcPr>
            <w:tcBorders>
              <w:top w:color="bfcee1" w:space="0" w:sz="8" w:val="single"/>
              <w:left w:color="ffffff" w:space="0" w:sz="8" w:val="single"/>
              <w:bottom w:color="ffffff"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Prime d'assiduité</w:t>
            </w:r>
          </w:p>
        </w:tc>
        <w:tc>
          <w:tcPr>
            <w:tcBorders>
              <w:top w:color="bfcee1" w:space="0" w:sz="8" w:val="single"/>
              <w:left w:color="ffffff" w:space="0" w:sz="8" w:val="single"/>
              <w:bottom w:color="ffffff"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27">
            <w:pPr>
              <w:jc w:val="right"/>
              <w:rPr/>
            </w:pPr>
            <w:r w:rsidDel="00000000" w:rsidR="00000000" w:rsidRPr="00000000">
              <w:rPr>
                <w:rtl w:val="0"/>
              </w:rPr>
              <w:t xml:space="preserve">[ à compléter € ]</w:t>
            </w:r>
          </w:p>
        </w:tc>
      </w:tr>
    </w:tbl>
    <w:p w:rsidR="00000000" w:rsidDel="00000000" w:rsidP="00000000" w:rsidRDefault="00000000" w:rsidRPr="00000000" w14:paraId="00000028">
      <w:pPr>
        <w:rPr/>
      </w:pPr>
      <w:r w:rsidDel="00000000" w:rsidR="00000000" w:rsidRPr="00000000">
        <w:rPr>
          <w:rtl w:val="0"/>
        </w:rPr>
        <w:t xml:space="preserve">Ces sommes représentent tout ce qui m'est dû à quelque titre que ce soit, en paiement des salaires, accessoires de salaires et indemnités diverses, quel qu'en soit le montant et la nature, au titre de l'exécution et de la cessation de mon contrat de travail.</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Je reconnais que, du fait de ces versements, tout compte entre mon employeur et moi-même se trouve entièrement et définitivement apuré et réglé.</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Je suis informé(e) qu'en application des articles L 1234-20 et D 1234-7 et 8 du Code du travail, je peux dénoncer le présent reçu dans les six mois à compter de ce jour par un écrit motivé envoyé par recommandé avec accusé de réception. Passé ce délai, je ne pourrai plus le contester.</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Le présent reçu pour solde de tout compte a été établi en deux exemplaires dont un m'a été remis.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Il m'a été remis en même temps mon bulletin de salaire, mon certificat de travail et</w:t>
      </w:r>
    </w:p>
    <w:p w:rsidR="00000000" w:rsidDel="00000000" w:rsidP="00000000" w:rsidRDefault="00000000" w:rsidRPr="00000000" w14:paraId="00000031">
      <w:pPr>
        <w:rPr/>
      </w:pPr>
      <w:r w:rsidDel="00000000" w:rsidR="00000000" w:rsidRPr="00000000">
        <w:rPr>
          <w:rtl w:val="0"/>
        </w:rPr>
        <w:t xml:space="preserve">l'attestation ASSEDIC.</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t xml:space="preserve">Fait à [Lieu], le [date]</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t xml:space="preserve">[Monsieur/Madame, prénom et nom du salarié],</w:t>
      </w:r>
    </w:p>
    <w:p w:rsidR="00000000" w:rsidDel="00000000" w:rsidP="00000000" w:rsidRDefault="00000000" w:rsidRPr="00000000" w14:paraId="00000036">
      <w:pPr>
        <w:rPr/>
      </w:pPr>
      <w:r w:rsidDel="00000000" w:rsidR="00000000" w:rsidRPr="00000000">
        <w:rPr>
          <w:rtl w:val="0"/>
        </w:rPr>
        <w:t xml:space="preserve">« Bon pour solde de tout compte » (mention manuscrite de la main du salarié).</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[Signature du salarié]</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spacing w:before="40" w:lineRule="auto"/>
        <w:ind w:right="2376.8503937007877"/>
        <w:jc w:val="left"/>
        <w:rPr>
          <w:b w:val="1"/>
          <w:sz w:val="18"/>
          <w:szCs w:val="18"/>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2990850</wp:posOffset>
            </wp:positionH>
            <wp:positionV relativeFrom="paragraph">
              <wp:posOffset>294815</wp:posOffset>
            </wp:positionV>
            <wp:extent cx="2771775" cy="2476500"/>
            <wp:effectExtent b="0" l="0" r="0" t="0"/>
            <wp:wrapNone/>
            <wp:docPr id="2"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2771775" cy="2476500"/>
                    </a:xfrm>
                    <a:prstGeom prst="rect"/>
                    <a:ln/>
                  </pic:spPr>
                </pic:pic>
              </a:graphicData>
            </a:graphic>
          </wp:anchor>
        </w:drawing>
      </w:r>
      <w:r w:rsidDel="00000000" w:rsidR="00000000" w:rsidRPr="00000000">
        <w:drawing>
          <wp:anchor allowOverlap="1" behindDoc="1" distB="114300" distT="114300" distL="114300" distR="114300" hidden="0" layoutInCell="1" locked="0" relativeHeight="0" simplePos="0">
            <wp:simplePos x="0" y="0"/>
            <wp:positionH relativeFrom="column">
              <wp:posOffset>85726</wp:posOffset>
            </wp:positionH>
            <wp:positionV relativeFrom="paragraph">
              <wp:posOffset>294815</wp:posOffset>
            </wp:positionV>
            <wp:extent cx="2771775" cy="2476500"/>
            <wp:effectExtent b="0" l="0" r="0" t="0"/>
            <wp:wrapNone/>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71775" cy="2476500"/>
                    </a:xfrm>
                    <a:prstGeom prst="rect"/>
                    <a:ln/>
                  </pic:spPr>
                </pic:pic>
              </a:graphicData>
            </a:graphic>
          </wp:anchor>
        </w:drawing>
      </w:r>
    </w:p>
    <w:tbl>
      <w:tblPr>
        <w:tblStyle w:val="Table2"/>
        <w:tblW w:w="918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94.5"/>
        <w:gridCol w:w="4594.5"/>
        <w:tblGridChange w:id="0">
          <w:tblGrid>
            <w:gridCol w:w="4594.5"/>
            <w:gridCol w:w="4594.5"/>
          </w:tblGrid>
        </w:tblGridChange>
      </w:tblGrid>
      <w:tr>
        <w:trPr>
          <w:cantSplit w:val="0"/>
          <w:trHeight w:val="418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141.73228346456693" w:type="dxa"/>
              <w:left w:w="141.73228346456693" w:type="dxa"/>
              <w:bottom w:w="141.73228346456693" w:type="dxa"/>
              <w:right w:w="141.73228346456693" w:type="dxa"/>
            </w:tcMar>
            <w:vAlign w:val="top"/>
          </w:tcPr>
          <w:p w:rsidR="00000000" w:rsidDel="00000000" w:rsidP="00000000" w:rsidRDefault="00000000" w:rsidRPr="00000000" w14:paraId="0000003B">
            <w:pPr>
              <w:widowControl w:val="0"/>
              <w:spacing w:before="60" w:line="240" w:lineRule="auto"/>
              <w:jc w:val="left"/>
              <w:rPr>
                <w:b w:val="1"/>
                <w:sz w:val="20"/>
                <w:szCs w:val="20"/>
              </w:rPr>
            </w:pPr>
            <w:r w:rsidDel="00000000" w:rsidR="00000000" w:rsidRPr="00000000">
              <w:rPr>
                <w:rtl w:val="0"/>
              </w:rPr>
            </w:r>
          </w:p>
          <w:p w:rsidR="00000000" w:rsidDel="00000000" w:rsidP="00000000" w:rsidRDefault="00000000" w:rsidRPr="00000000" w14:paraId="0000003C">
            <w:pPr>
              <w:widowControl w:val="0"/>
              <w:spacing w:before="60" w:line="276" w:lineRule="auto"/>
              <w:ind w:left="283.46456692913375" w:firstLine="0"/>
              <w:jc w:val="left"/>
              <w:rPr>
                <w:b w:val="1"/>
                <w:sz w:val="20"/>
                <w:szCs w:val="20"/>
              </w:rPr>
            </w:pPr>
            <w:r w:rsidDel="00000000" w:rsidR="00000000" w:rsidRPr="00000000">
              <w:rPr>
                <w:b w:val="1"/>
                <w:sz w:val="20"/>
                <w:szCs w:val="20"/>
                <w:rtl w:val="0"/>
              </w:rPr>
              <w:t xml:space="preserve">      Gratuit</w:t>
            </w:r>
          </w:p>
          <w:p w:rsidR="00000000" w:rsidDel="00000000" w:rsidP="00000000" w:rsidRDefault="00000000" w:rsidRPr="00000000" w14:paraId="0000003D">
            <w:pPr>
              <w:widowControl w:val="0"/>
              <w:spacing w:line="276" w:lineRule="auto"/>
              <w:ind w:left="283.46456692913375" w:firstLine="0"/>
              <w:jc w:val="left"/>
              <w:rPr>
                <w:b w:val="1"/>
                <w:sz w:val="20"/>
                <w:szCs w:val="20"/>
              </w:rPr>
            </w:pPr>
            <w:r w:rsidDel="00000000" w:rsidR="00000000" w:rsidRPr="00000000">
              <w:rPr>
                <w:rtl w:val="0"/>
              </w:rPr>
            </w:r>
          </w:p>
          <w:p w:rsidR="00000000" w:rsidDel="00000000" w:rsidP="00000000" w:rsidRDefault="00000000" w:rsidRPr="00000000" w14:paraId="0000003E">
            <w:pPr>
              <w:widowControl w:val="0"/>
              <w:spacing w:line="276" w:lineRule="auto"/>
              <w:ind w:left="283.46456692913375" w:firstLine="0"/>
              <w:jc w:val="left"/>
              <w:rPr>
                <w:b w:val="1"/>
                <w:sz w:val="24"/>
                <w:szCs w:val="24"/>
              </w:rPr>
            </w:pPr>
            <w:r w:rsidDel="00000000" w:rsidR="00000000" w:rsidRPr="00000000">
              <w:rPr>
                <w:b w:val="1"/>
                <w:sz w:val="24"/>
                <w:szCs w:val="24"/>
                <w:rtl w:val="0"/>
              </w:rPr>
              <w:t xml:space="preserve">Créez votre entreprise à 0€</w:t>
            </w:r>
          </w:p>
          <w:p w:rsidR="00000000" w:rsidDel="00000000" w:rsidP="00000000" w:rsidRDefault="00000000" w:rsidRPr="00000000" w14:paraId="0000003F">
            <w:pPr>
              <w:widowControl w:val="0"/>
              <w:spacing w:line="276" w:lineRule="auto"/>
              <w:ind w:left="283.46456692913375" w:firstLine="0"/>
              <w:jc w:val="left"/>
              <w:rPr>
                <w:rFonts w:ascii="Montserrat SemiBold" w:cs="Montserrat SemiBold" w:eastAsia="Montserrat SemiBold" w:hAnsi="Montserrat SemiBold"/>
                <w:color w:val="835eea"/>
                <w:sz w:val="20"/>
                <w:szCs w:val="20"/>
              </w:rPr>
            </w:pPr>
            <w:r w:rsidDel="00000000" w:rsidR="00000000" w:rsidRPr="00000000">
              <w:rPr>
                <w:rFonts w:ascii="Montserrat SemiBold" w:cs="Montserrat SemiBold" w:eastAsia="Montserrat SemiBold" w:hAnsi="Montserrat SemiBold"/>
                <w:color w:val="835eea"/>
                <w:sz w:val="20"/>
                <w:szCs w:val="20"/>
                <w:rtl w:val="0"/>
              </w:rPr>
              <w:t xml:space="preserve">Expert dédié – Sans engagement</w:t>
            </w:r>
          </w:p>
          <w:p w:rsidR="00000000" w:rsidDel="00000000" w:rsidP="00000000" w:rsidRDefault="00000000" w:rsidRPr="00000000" w14:paraId="00000040">
            <w:pPr>
              <w:widowControl w:val="0"/>
              <w:spacing w:line="276" w:lineRule="auto"/>
              <w:ind w:left="283.46456692913375" w:firstLine="0"/>
              <w:jc w:val="left"/>
              <w:rPr>
                <w:sz w:val="20"/>
                <w:szCs w:val="20"/>
              </w:rPr>
            </w:pPr>
            <w:r w:rsidDel="00000000" w:rsidR="00000000" w:rsidRPr="00000000">
              <w:rPr>
                <w:rtl w:val="0"/>
              </w:rPr>
            </w:r>
          </w:p>
          <w:p w:rsidR="00000000" w:rsidDel="00000000" w:rsidP="00000000" w:rsidRDefault="00000000" w:rsidRPr="00000000" w14:paraId="00000041">
            <w:pPr>
              <w:widowControl w:val="0"/>
              <w:spacing w:line="276" w:lineRule="auto"/>
              <w:ind w:left="283.46456692913375" w:firstLine="0"/>
              <w:jc w:val="left"/>
              <w:rPr>
                <w:sz w:val="20"/>
                <w:szCs w:val="20"/>
              </w:rPr>
            </w:pPr>
            <w:r w:rsidDel="00000000" w:rsidR="00000000" w:rsidRPr="00000000">
              <w:rPr>
                <w:sz w:val="20"/>
                <w:szCs w:val="20"/>
                <w:rtl w:val="0"/>
              </w:rPr>
              <w:t xml:space="preserve">On s’occupe de tout : statuts, dépôt de capital, annonce légale… jusqu’à l’obtention de votre Kbis.</w:t>
            </w:r>
          </w:p>
          <w:p w:rsidR="00000000" w:rsidDel="00000000" w:rsidP="00000000" w:rsidRDefault="00000000" w:rsidRPr="00000000" w14:paraId="00000042">
            <w:pPr>
              <w:widowControl w:val="0"/>
              <w:spacing w:line="276" w:lineRule="auto"/>
              <w:ind w:left="283.46456692913375" w:firstLine="0"/>
              <w:jc w:val="left"/>
              <w:rPr>
                <w:sz w:val="20"/>
                <w:szCs w:val="20"/>
              </w:rPr>
            </w:pPr>
            <w:r w:rsidDel="00000000" w:rsidR="00000000" w:rsidRPr="00000000">
              <w:rPr>
                <w:rtl w:val="0"/>
              </w:rPr>
            </w:r>
          </w:p>
          <w:p w:rsidR="00000000" w:rsidDel="00000000" w:rsidP="00000000" w:rsidRDefault="00000000" w:rsidRPr="00000000" w14:paraId="00000043">
            <w:pPr>
              <w:widowControl w:val="0"/>
              <w:spacing w:before="80" w:line="276" w:lineRule="auto"/>
              <w:ind w:left="283.46456692913375" w:firstLine="0"/>
              <w:jc w:val="left"/>
              <w:rPr>
                <w:b w:val="1"/>
                <w:color w:val="ffffff"/>
                <w:sz w:val="18"/>
                <w:szCs w:val="18"/>
              </w:rPr>
            </w:pPr>
            <w:r w:rsidDel="00000000" w:rsidR="00000000" w:rsidRPr="00000000">
              <w:rPr>
                <w:b w:val="1"/>
                <w:color w:val="ffffff"/>
                <w:sz w:val="20"/>
                <w:szCs w:val="20"/>
                <w:rtl w:val="0"/>
              </w:rPr>
              <w:t xml:space="preserve">           </w:t>
            </w:r>
            <w:hyperlink r:id="rId8">
              <w:r w:rsidDel="00000000" w:rsidR="00000000" w:rsidRPr="00000000">
                <w:rPr>
                  <w:b w:val="1"/>
                  <w:color w:val="ffffff"/>
                  <w:sz w:val="20"/>
                  <w:szCs w:val="20"/>
                  <w:rtl w:val="0"/>
                </w:rPr>
                <w:t xml:space="preserve">Je créer mon entreprise</w:t>
              </w:r>
            </w:hyperlink>
            <w:r w:rsidDel="00000000" w:rsidR="00000000" w:rsidRPr="00000000">
              <w:rPr>
                <w:rtl w:val="0"/>
              </w:rPr>
            </w:r>
          </w:p>
          <w:p w:rsidR="00000000" w:rsidDel="00000000" w:rsidP="00000000" w:rsidRDefault="00000000" w:rsidRPr="00000000" w14:paraId="00000044">
            <w:pPr>
              <w:widowControl w:val="0"/>
              <w:spacing w:line="276" w:lineRule="auto"/>
              <w:jc w:val="left"/>
              <w:rPr>
                <w:b w:val="1"/>
                <w:sz w:val="18"/>
                <w:szCs w:val="18"/>
              </w:rPr>
            </w:pPr>
            <w:r w:rsidDel="00000000" w:rsidR="00000000" w:rsidRPr="00000000">
              <w:rPr>
                <w:rtl w:val="0"/>
              </w:rPr>
            </w:r>
          </w:p>
        </w:tc>
        <w:tc>
          <w:tcPr>
            <w:tcBorders>
              <w:top w:color="ffffff" w:space="0" w:sz="8" w:val="single"/>
              <w:left w:color="ffffff" w:space="0" w:sz="8" w:val="single"/>
              <w:bottom w:color="ffffff" w:space="0" w:sz="8" w:val="single"/>
              <w:right w:color="ffffff" w:space="0" w:sz="8" w:val="single"/>
            </w:tcBorders>
            <w:shd w:fill="auto" w:val="clear"/>
            <w:tcMar>
              <w:top w:w="141.73228346456693" w:type="dxa"/>
              <w:left w:w="141.73228346456693" w:type="dxa"/>
              <w:bottom w:w="141.73228346456693" w:type="dxa"/>
              <w:right w:w="141.73228346456693" w:type="dxa"/>
            </w:tcMar>
            <w:vAlign w:val="top"/>
          </w:tcPr>
          <w:p w:rsidR="00000000" w:rsidDel="00000000" w:rsidP="00000000" w:rsidRDefault="00000000" w:rsidRPr="00000000" w14:paraId="00000045">
            <w:pPr>
              <w:widowControl w:val="0"/>
              <w:spacing w:before="60" w:line="240" w:lineRule="auto"/>
              <w:jc w:val="left"/>
              <w:rPr>
                <w:b w:val="1"/>
                <w:sz w:val="20"/>
                <w:szCs w:val="20"/>
              </w:rPr>
            </w:pPr>
            <w:r w:rsidDel="00000000" w:rsidR="00000000" w:rsidRPr="00000000">
              <w:rPr>
                <w:rtl w:val="0"/>
              </w:rPr>
            </w:r>
          </w:p>
          <w:p w:rsidR="00000000" w:rsidDel="00000000" w:rsidP="00000000" w:rsidRDefault="00000000" w:rsidRPr="00000000" w14:paraId="00000046">
            <w:pPr>
              <w:widowControl w:val="0"/>
              <w:spacing w:before="60" w:line="276" w:lineRule="auto"/>
              <w:ind w:left="283.46456692913375" w:firstLine="0"/>
              <w:jc w:val="left"/>
              <w:rPr>
                <w:b w:val="1"/>
                <w:sz w:val="20"/>
                <w:szCs w:val="20"/>
              </w:rPr>
            </w:pPr>
            <w:r w:rsidDel="00000000" w:rsidR="00000000" w:rsidRPr="00000000">
              <w:rPr>
                <w:b w:val="1"/>
                <w:sz w:val="20"/>
                <w:szCs w:val="20"/>
                <w:rtl w:val="0"/>
              </w:rPr>
              <w:t xml:space="preserve">     Dès 79€ HT/mois</w:t>
            </w:r>
          </w:p>
          <w:p w:rsidR="00000000" w:rsidDel="00000000" w:rsidP="00000000" w:rsidRDefault="00000000" w:rsidRPr="00000000" w14:paraId="00000047">
            <w:pPr>
              <w:widowControl w:val="0"/>
              <w:spacing w:line="276" w:lineRule="auto"/>
              <w:ind w:left="283.46456692913375" w:firstLine="0"/>
              <w:jc w:val="left"/>
              <w:rPr>
                <w:b w:val="1"/>
                <w:sz w:val="20"/>
                <w:szCs w:val="20"/>
              </w:rPr>
            </w:pPr>
            <w:r w:rsidDel="00000000" w:rsidR="00000000" w:rsidRPr="00000000">
              <w:rPr>
                <w:rtl w:val="0"/>
              </w:rPr>
            </w:r>
          </w:p>
          <w:p w:rsidR="00000000" w:rsidDel="00000000" w:rsidP="00000000" w:rsidRDefault="00000000" w:rsidRPr="00000000" w14:paraId="00000048">
            <w:pPr>
              <w:widowControl w:val="0"/>
              <w:spacing w:line="276" w:lineRule="auto"/>
              <w:ind w:left="283.46456692913375" w:firstLine="0"/>
              <w:jc w:val="left"/>
              <w:rPr>
                <w:b w:val="1"/>
                <w:sz w:val="24"/>
                <w:szCs w:val="24"/>
              </w:rPr>
            </w:pPr>
            <w:r w:rsidDel="00000000" w:rsidR="00000000" w:rsidRPr="00000000">
              <w:rPr>
                <w:b w:val="1"/>
                <w:sz w:val="24"/>
                <w:szCs w:val="24"/>
                <w:rtl w:val="0"/>
              </w:rPr>
              <w:t xml:space="preserve">Une comptabilité sans tracas</w:t>
            </w:r>
          </w:p>
          <w:p w:rsidR="00000000" w:rsidDel="00000000" w:rsidP="00000000" w:rsidRDefault="00000000" w:rsidRPr="00000000" w14:paraId="00000049">
            <w:pPr>
              <w:widowControl w:val="0"/>
              <w:spacing w:line="276" w:lineRule="auto"/>
              <w:ind w:left="283.46456692913375" w:firstLine="0"/>
              <w:jc w:val="left"/>
              <w:rPr>
                <w:rFonts w:ascii="Montserrat SemiBold" w:cs="Montserrat SemiBold" w:eastAsia="Montserrat SemiBold" w:hAnsi="Montserrat SemiBold"/>
                <w:color w:val="835eea"/>
                <w:sz w:val="20"/>
                <w:szCs w:val="20"/>
              </w:rPr>
            </w:pPr>
            <w:r w:rsidDel="00000000" w:rsidR="00000000" w:rsidRPr="00000000">
              <w:rPr>
                <w:rFonts w:ascii="Montserrat SemiBold" w:cs="Montserrat SemiBold" w:eastAsia="Montserrat SemiBold" w:hAnsi="Montserrat SemiBold"/>
                <w:color w:val="835eea"/>
                <w:sz w:val="20"/>
                <w:szCs w:val="20"/>
                <w:rtl w:val="0"/>
              </w:rPr>
              <w:t xml:space="preserve">Comptable dédié – Sans engagement</w:t>
            </w:r>
          </w:p>
          <w:p w:rsidR="00000000" w:rsidDel="00000000" w:rsidP="00000000" w:rsidRDefault="00000000" w:rsidRPr="00000000" w14:paraId="0000004A">
            <w:pPr>
              <w:widowControl w:val="0"/>
              <w:spacing w:line="276" w:lineRule="auto"/>
              <w:ind w:left="283.46456692913375" w:firstLine="0"/>
              <w:jc w:val="left"/>
              <w:rPr>
                <w:sz w:val="20"/>
                <w:szCs w:val="20"/>
              </w:rPr>
            </w:pPr>
            <w:r w:rsidDel="00000000" w:rsidR="00000000" w:rsidRPr="00000000">
              <w:rPr>
                <w:rtl w:val="0"/>
              </w:rPr>
            </w:r>
          </w:p>
          <w:p w:rsidR="00000000" w:rsidDel="00000000" w:rsidP="00000000" w:rsidRDefault="00000000" w:rsidRPr="00000000" w14:paraId="0000004B">
            <w:pPr>
              <w:widowControl w:val="0"/>
              <w:spacing w:line="276" w:lineRule="auto"/>
              <w:ind w:left="283.46456692913375" w:firstLine="0"/>
              <w:jc w:val="left"/>
              <w:rPr>
                <w:sz w:val="20"/>
                <w:szCs w:val="20"/>
              </w:rPr>
            </w:pPr>
            <w:r w:rsidDel="00000000" w:rsidR="00000000" w:rsidRPr="00000000">
              <w:rPr>
                <w:sz w:val="20"/>
                <w:szCs w:val="20"/>
                <w:rtl w:val="0"/>
              </w:rPr>
              <w:t xml:space="preserve">TVA, bilan, CFE… toutes vos obligations gérées, conseils personnalisés et réactivité en moins de 2h.</w:t>
            </w:r>
          </w:p>
          <w:p w:rsidR="00000000" w:rsidDel="00000000" w:rsidP="00000000" w:rsidRDefault="00000000" w:rsidRPr="00000000" w14:paraId="0000004C">
            <w:pPr>
              <w:widowControl w:val="0"/>
              <w:spacing w:line="276" w:lineRule="auto"/>
              <w:ind w:left="283.46456692913375" w:firstLine="0"/>
              <w:jc w:val="left"/>
              <w:rPr>
                <w:sz w:val="20"/>
                <w:szCs w:val="20"/>
              </w:rPr>
            </w:pPr>
            <w:r w:rsidDel="00000000" w:rsidR="00000000" w:rsidRPr="00000000">
              <w:rPr>
                <w:rtl w:val="0"/>
              </w:rPr>
            </w:r>
          </w:p>
          <w:p w:rsidR="00000000" w:rsidDel="00000000" w:rsidP="00000000" w:rsidRDefault="00000000" w:rsidRPr="00000000" w14:paraId="0000004D">
            <w:pPr>
              <w:widowControl w:val="0"/>
              <w:spacing w:before="80" w:line="276" w:lineRule="auto"/>
              <w:ind w:left="283.46456692913375" w:firstLine="0"/>
              <w:jc w:val="left"/>
              <w:rPr>
                <w:b w:val="1"/>
                <w:color w:val="ffffff"/>
                <w:sz w:val="18"/>
                <w:szCs w:val="18"/>
              </w:rPr>
            </w:pPr>
            <w:r w:rsidDel="00000000" w:rsidR="00000000" w:rsidRPr="00000000">
              <w:rPr>
                <w:b w:val="1"/>
                <w:color w:val="ffffff"/>
                <w:sz w:val="20"/>
                <w:szCs w:val="20"/>
                <w:rtl w:val="0"/>
              </w:rPr>
              <w:t xml:space="preserve">         </w:t>
            </w:r>
            <w:hyperlink r:id="rId9">
              <w:r w:rsidDel="00000000" w:rsidR="00000000" w:rsidRPr="00000000">
                <w:rPr>
                  <w:b w:val="1"/>
                  <w:color w:val="ffffff"/>
                  <w:sz w:val="20"/>
                  <w:szCs w:val="20"/>
                  <w:rtl w:val="0"/>
                </w:rPr>
                <w:t xml:space="preserve">Je confie ma comptabilité</w:t>
              </w:r>
            </w:hyperlink>
            <w:r w:rsidDel="00000000" w:rsidR="00000000" w:rsidRPr="00000000">
              <w:rPr>
                <w:rtl w:val="0"/>
              </w:rPr>
            </w:r>
          </w:p>
          <w:p w:rsidR="00000000" w:rsidDel="00000000" w:rsidP="00000000" w:rsidRDefault="00000000" w:rsidRPr="00000000" w14:paraId="0000004E">
            <w:pPr>
              <w:widowControl w:val="0"/>
              <w:spacing w:line="276" w:lineRule="auto"/>
              <w:jc w:val="left"/>
              <w:rPr>
                <w:b w:val="1"/>
                <w:sz w:val="18"/>
                <w:szCs w:val="18"/>
              </w:rPr>
            </w:pPr>
            <w:r w:rsidDel="00000000" w:rsidR="00000000" w:rsidRPr="00000000">
              <w:rPr>
                <w:rtl w:val="0"/>
              </w:rPr>
            </w:r>
          </w:p>
        </w:tc>
      </w:tr>
    </w:tbl>
    <w:p w:rsidR="00000000" w:rsidDel="00000000" w:rsidP="00000000" w:rsidRDefault="00000000" w:rsidRPr="00000000" w14:paraId="0000004F">
      <w:pPr>
        <w:spacing w:before="40" w:lineRule="auto"/>
        <w:ind w:right="2376.8503937007877"/>
        <w:jc w:val="left"/>
        <w:rPr/>
      </w:pPr>
      <w:r w:rsidDel="00000000" w:rsidR="00000000" w:rsidRPr="00000000">
        <w:rPr>
          <w:rtl w:val="0"/>
        </w:rPr>
      </w:r>
    </w:p>
    <w:p w:rsidR="00000000" w:rsidDel="00000000" w:rsidP="00000000" w:rsidRDefault="00000000" w:rsidRPr="00000000" w14:paraId="00000050">
      <w:pPr>
        <w:spacing w:before="40" w:lineRule="auto"/>
        <w:ind w:right="2376.8503937007877"/>
        <w:jc w:val="left"/>
        <w:rPr/>
      </w:pPr>
      <w:r w:rsidDel="00000000" w:rsidR="00000000" w:rsidRPr="00000000">
        <w:rPr>
          <w:rtl w:val="0"/>
        </w:rPr>
      </w:r>
    </w:p>
    <w:p w:rsidR="00000000" w:rsidDel="00000000" w:rsidP="00000000" w:rsidRDefault="00000000" w:rsidRPr="00000000" w14:paraId="00000051">
      <w:pPr>
        <w:spacing w:before="40" w:line="300" w:lineRule="auto"/>
        <w:ind w:left="566.9291338582675" w:right="2376.8503937007877" w:firstLine="0"/>
        <w:jc w:val="left"/>
        <w:rPr/>
      </w:pPr>
      <w:r w:rsidDel="00000000" w:rsidR="00000000" w:rsidRPr="00000000">
        <w:rPr>
          <w:rtl w:val="0"/>
        </w:rPr>
      </w:r>
    </w:p>
    <w:sectPr>
      <w:headerReference r:id="rId10" w:type="default"/>
      <w:headerReference r:id="rId11" w:type="first"/>
      <w:footerReference r:id="rId12" w:type="default"/>
      <w:footerReference r:id="rId13" w:type="first"/>
      <w:pgSz w:h="16834" w:w="11909" w:orient="portrait"/>
      <w:pgMar w:bottom="1360.6299212598426" w:top="1360.6299212598426" w:left="1360.6299212598426" w:right="1360.6299212598426" w:header="192.75590551181108" w:footer="192.755905511811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Montserrat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Montserrat">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jc w:val="right"/>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5067300</wp:posOffset>
          </wp:positionH>
          <wp:positionV relativeFrom="paragraph">
            <wp:posOffset>-123824</wp:posOffset>
          </wp:positionV>
          <wp:extent cx="1440000" cy="273600"/>
          <wp:effectExtent b="0" l="0" r="0" t="0"/>
          <wp:wrapSquare wrapText="bothSides" distB="114300" distT="11430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40000" cy="273600"/>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8">
    <w:pPr>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5067300</wp:posOffset>
          </wp:positionH>
          <wp:positionV relativeFrom="paragraph">
            <wp:posOffset>-123824</wp:posOffset>
          </wp:positionV>
          <wp:extent cx="1440000" cy="273600"/>
          <wp:effectExtent b="0" l="0" r="0" t="0"/>
          <wp:wrapSquare wrapText="bothSides" distB="114300" distT="114300" distL="114300" distR="114300"/>
          <wp:docPr id="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440000" cy="273600"/>
                  </a:xfrm>
                  <a:prstGeom prst="rect"/>
                  <a:ln/>
                </pic:spPr>
              </pic:pic>
            </a:graphicData>
          </a:graphic>
        </wp:anchor>
      </w:drawing>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jc w:val="left"/>
      <w:rPr>
        <w:b w:val="1"/>
        <w:sz w:val="16"/>
        <w:szCs w:val="16"/>
      </w:rPr>
    </w:pPr>
    <w:r w:rsidDel="00000000" w:rsidR="00000000" w:rsidRPr="00000000">
      <w:rPr>
        <w:b w:val="1"/>
        <w:sz w:val="16"/>
        <w:szCs w:val="16"/>
      </w:rPr>
      <w:drawing>
        <wp:anchor allowOverlap="1" behindDoc="1" distB="114300" distT="114300" distL="114300" distR="114300" hidden="0" layoutInCell="1" locked="0" relativeHeight="0" simplePos="0">
          <wp:simplePos x="0" y="0"/>
          <wp:positionH relativeFrom="page">
            <wp:posOffset>0</wp:posOffset>
          </wp:positionH>
          <wp:positionV relativeFrom="page">
            <wp:posOffset>0</wp:posOffset>
          </wp:positionV>
          <wp:extent cx="7562850" cy="2536141"/>
          <wp:effectExtent b="0" l="0" r="0" t="0"/>
          <wp:wrapNone/>
          <wp:docPr id="5" name="image4.png"/>
          <a:graphic>
            <a:graphicData uri="http://schemas.openxmlformats.org/drawingml/2006/picture">
              <pic:pic>
                <pic:nvPicPr>
                  <pic:cNvPr id="0" name="image4.png"/>
                  <pic:cNvPicPr preferRelativeResize="0"/>
                </pic:nvPicPr>
                <pic:blipFill>
                  <a:blip r:embed="rId1"/>
                  <a:srcRect b="88" l="0" r="0" t="88"/>
                  <a:stretch>
                    <a:fillRect/>
                  </a:stretch>
                </pic:blipFill>
                <pic:spPr>
                  <a:xfrm>
                    <a:off x="0" y="0"/>
                    <a:ext cx="7562850" cy="2536141"/>
                  </a:xfrm>
                  <a:prstGeom prst="rect"/>
                  <a:ln/>
                </pic:spPr>
              </pic:pic>
            </a:graphicData>
          </a:graphic>
        </wp:anchor>
      </w:drawing>
    </w:r>
    <w:r w:rsidDel="00000000" w:rsidR="00000000" w:rsidRPr="00000000">
      <w:rPr>
        <w:rtl w:val="0"/>
      </w:rPr>
    </w:r>
  </w:p>
  <w:tbl>
    <w:tblPr>
      <w:tblStyle w:val="Table3"/>
      <w:tblW w:w="9990.0" w:type="dxa"/>
      <w:jc w:val="left"/>
      <w:tblInd w:w="330.47244094488207"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040"/>
      <w:gridCol w:w="1950"/>
      <w:tblGridChange w:id="0">
        <w:tblGrid>
          <w:gridCol w:w="8040"/>
          <w:gridCol w:w="1950"/>
        </w:tblGrid>
      </w:tblGridChange>
    </w:tblGrid>
    <w:tr>
      <w:trPr>
        <w:cantSplit w:val="0"/>
        <w:trHeight w:val="525" w:hRule="atLeast"/>
        <w:tblHeader w:val="0"/>
      </w:trPr>
      <w:tc>
        <w:tcPr>
          <w:tcBorders>
            <w:top w:color="ffffff" w:space="0" w:sz="8" w:val="single"/>
            <w:left w:color="ffffff" w:space="0" w:sz="8" w:val="single"/>
            <w:bottom w:color="ffffff"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54">
          <w:pPr>
            <w:spacing w:line="276" w:lineRule="auto"/>
            <w:jc w:val="left"/>
            <w:rPr>
              <w:sz w:val="16"/>
              <w:szCs w:val="16"/>
            </w:rPr>
          </w:pPr>
          <w:r w:rsidDel="00000000" w:rsidR="00000000" w:rsidRPr="00000000">
            <w:rPr>
              <w:b w:val="1"/>
              <w:sz w:val="16"/>
              <w:szCs w:val="16"/>
              <w:rtl w:val="0"/>
            </w:rPr>
            <w:t xml:space="preserve">Concentrez-vous sur votre business et déléguez votre comptabilité pour seulement 79€ HT par mois.</w:t>
          </w:r>
          <w:r w:rsidDel="00000000" w:rsidR="00000000" w:rsidRPr="00000000">
            <w:rPr>
              <w:sz w:val="16"/>
              <w:szCs w:val="16"/>
              <w:rtl w:val="0"/>
            </w:rPr>
            <w:t xml:space="preserve"> Cliquez sur ce bouton ou contactez notre équipe L-Expert-Comptable.com au 01 86 76 07 25 !</w:t>
          </w:r>
        </w:p>
      </w:tc>
      <w:tc>
        <w:tcPr>
          <w:tcBorders>
            <w:top w:color="ffffff" w:space="0" w:sz="8" w:val="single"/>
            <w:left w:color="ffffff" w:space="0" w:sz="8" w:val="single"/>
            <w:bottom w:color="ffffff" w:space="0" w:sz="8" w:val="single"/>
            <w:right w:color="ffffff" w:space="0" w:sz="8" w:val="single"/>
          </w:tcBorders>
          <w:shd w:fill="auto" w:val="clear"/>
          <w:tcMar>
            <w:top w:w="0.0" w:type="dxa"/>
            <w:left w:w="0.0" w:type="dxa"/>
            <w:bottom w:w="0.0" w:type="dxa"/>
            <w:right w:w="0.0" w:type="dxa"/>
          </w:tcMar>
          <w:vAlign w:val="center"/>
        </w:tcPr>
        <w:p w:rsidR="00000000" w:rsidDel="00000000" w:rsidP="00000000" w:rsidRDefault="00000000" w:rsidRPr="00000000" w14:paraId="00000055">
          <w:pPr>
            <w:spacing w:line="276" w:lineRule="auto"/>
            <w:jc w:val="center"/>
            <w:rPr>
              <w:b w:val="1"/>
              <w:color w:val="000000"/>
              <w:sz w:val="16"/>
              <w:szCs w:val="16"/>
            </w:rPr>
          </w:pPr>
          <w:hyperlink r:id="rId2">
            <w:r w:rsidDel="00000000" w:rsidR="00000000" w:rsidRPr="00000000">
              <w:rPr>
                <w:b w:val="1"/>
                <w:color w:val="000000"/>
                <w:sz w:val="16"/>
                <w:szCs w:val="16"/>
                <w:rtl w:val="0"/>
              </w:rPr>
              <w:t xml:space="preserve">Nous contacter</w:t>
            </w:r>
          </w:hyperlink>
          <w:r w:rsidDel="00000000" w:rsidR="00000000" w:rsidRPr="00000000">
            <w:rPr>
              <w:rtl w:val="0"/>
            </w:rPr>
          </w:r>
        </w:p>
      </w:tc>
    </w:tr>
  </w:tbl>
  <w:p w:rsidR="00000000" w:rsidDel="00000000" w:rsidP="00000000" w:rsidRDefault="00000000" w:rsidRPr="00000000" w14:paraId="00000056">
    <w:pPr>
      <w:jc w:val="left"/>
      <w:rPr>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Montserrat" w:cs="Montserrat" w:eastAsia="Montserrat" w:hAnsi="Montserrat"/>
        <w:color w:val="04101d"/>
        <w:sz w:val="21"/>
        <w:szCs w:val="21"/>
        <w:lang w:val="fr"/>
      </w:rPr>
    </w:rPrDefault>
    <w:pPrDefault>
      <w:pPr>
        <w:spacing w:line="30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line="240" w:lineRule="auto"/>
      <w:jc w:val="left"/>
    </w:pPr>
    <w:rPr>
      <w:b w:val="1"/>
      <w:sz w:val="48"/>
      <w:szCs w:val="48"/>
    </w:rPr>
  </w:style>
  <w:style w:type="paragraph" w:styleId="Heading2">
    <w:name w:val="heading 2"/>
    <w:basedOn w:val="Normal"/>
    <w:next w:val="Normal"/>
    <w:pPr>
      <w:keepNext w:val="1"/>
      <w:keepLines w:val="1"/>
      <w:spacing w:after="200" w:lineRule="auto"/>
    </w:pPr>
    <w:rPr>
      <w:b w:val="1"/>
      <w:sz w:val="28"/>
      <w:szCs w:val="28"/>
    </w:rPr>
  </w:style>
  <w:style w:type="paragraph" w:styleId="Heading3">
    <w:name w:val="heading 3"/>
    <w:basedOn w:val="Normal"/>
    <w:next w:val="Normal"/>
    <w:pPr>
      <w:keepNext w:val="1"/>
      <w:keepLines w:val="1"/>
      <w:spacing w:after="200" w:lineRule="auto"/>
    </w:pPr>
    <w:rPr>
      <w:b w:val="1"/>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line="240" w:lineRule="auto"/>
      <w:jc w:val="left"/>
    </w:pPr>
    <w:rPr>
      <w:b w:val="1"/>
      <w:sz w:val="48"/>
      <w:szCs w:val="48"/>
    </w:rPr>
  </w:style>
  <w:style w:type="paragraph" w:styleId="Subtitle">
    <w:name w:val="Subtitle"/>
    <w:basedOn w:val="Normal"/>
    <w:next w:val="Normal"/>
    <w:pPr>
      <w:keepNext w:val="1"/>
      <w:keepLines w:val="1"/>
      <w:spacing w:after="100" w:lineRule="auto"/>
    </w:pPr>
    <w:rPr>
      <w:b w:val="1"/>
      <w:color w:val="835eea"/>
      <w:sz w:val="20"/>
      <w:szCs w:val="2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l-expert-comptable.com/compta.html" TargetMode="Externa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hyperlink" Target="https://www.l-expert-comptable.com/crea.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SemiBold-regular.ttf"/><Relationship Id="rId2" Type="http://schemas.openxmlformats.org/officeDocument/2006/relationships/font" Target="fonts/MontserratSemiBold-bold.ttf"/><Relationship Id="rId3" Type="http://schemas.openxmlformats.org/officeDocument/2006/relationships/font" Target="fonts/MontserratSemiBold-italic.ttf"/><Relationship Id="rId4" Type="http://schemas.openxmlformats.org/officeDocument/2006/relationships/font" Target="fonts/MontserratSemiBold-boldItalic.ttf"/><Relationship Id="rId5" Type="http://schemas.openxmlformats.org/officeDocument/2006/relationships/font" Target="fonts/Montserrat-regular.ttf"/><Relationship Id="rId6" Type="http://schemas.openxmlformats.org/officeDocument/2006/relationships/font" Target="fonts/Montserrat-bold.ttf"/><Relationship Id="rId7" Type="http://schemas.openxmlformats.org/officeDocument/2006/relationships/font" Target="fonts/Montserrat-italic.ttf"/><Relationship Id="rId8" Type="http://schemas.openxmlformats.org/officeDocument/2006/relationships/font" Target="fonts/Montserrat-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hyperlink" Target="https://www.l-expert-comptable.com/dev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